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7A9" w:rsidRPr="007267A9" w:rsidRDefault="007267A9" w:rsidP="007267A9">
      <w:pPr>
        <w:spacing w:after="0" w:line="240" w:lineRule="auto"/>
        <w:rPr>
          <w:rFonts w:ascii="Verdana" w:eastAsia="Times New Roman" w:hAnsi="Verdana" w:cs="Times New Roman"/>
          <w:color w:val="666666"/>
          <w:sz w:val="24"/>
          <w:szCs w:val="24"/>
        </w:rPr>
      </w:pPr>
      <w:proofErr w:type="spellStart"/>
      <w:r w:rsidRPr="007267A9">
        <w:rPr>
          <w:rFonts w:ascii="Verdana" w:eastAsia="Times New Roman" w:hAnsi="Verdana" w:cs="Times New Roman"/>
          <w:b/>
          <w:bCs/>
          <w:color w:val="666666"/>
          <w:sz w:val="24"/>
          <w:szCs w:val="24"/>
        </w:rPr>
        <w:t>Anco</w:t>
      </w:r>
      <w:bookmarkStart w:id="0" w:name="_GoBack"/>
      <w:bookmarkEnd w:id="0"/>
      <w:r w:rsidRPr="007267A9">
        <w:rPr>
          <w:rFonts w:ascii="Verdana" w:eastAsia="Times New Roman" w:hAnsi="Verdana" w:cs="Times New Roman"/>
          <w:b/>
          <w:bCs/>
          <w:color w:val="666666"/>
          <w:sz w:val="24"/>
          <w:szCs w:val="24"/>
        </w:rPr>
        <w:t>ragens</w:t>
      </w:r>
      <w:proofErr w:type="spellEnd"/>
    </w:p>
    <w:p w:rsidR="007267A9" w:rsidRPr="007267A9" w:rsidRDefault="007267A9" w:rsidP="007267A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808080"/>
          <w:sz w:val="20"/>
          <w:szCs w:val="20"/>
        </w:rPr>
      </w:pPr>
      <w:r w:rsidRPr="007267A9">
        <w:rPr>
          <w:rFonts w:ascii="Arial" w:eastAsia="Times New Roman" w:hAnsi="Arial" w:cs="Arial"/>
          <w:b/>
          <w:bCs/>
          <w:noProof/>
          <w:color w:val="808080"/>
          <w:sz w:val="20"/>
          <w:szCs w:val="20"/>
        </w:rPr>
        <w:drawing>
          <wp:inline distT="0" distB="0" distL="0" distR="0" wp14:anchorId="30775794" wp14:editId="65F8C5C2">
            <wp:extent cx="2857500" cy="2590800"/>
            <wp:effectExtent l="0" t="0" r="0" b="0"/>
            <wp:docPr id="1" name="Imagem 1" descr="http://www.geat.com.br/tecnicas/nos/Nos/Anco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geat.com.br/tecnicas/nos/Nos/Anco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7A9" w:rsidRPr="007267A9" w:rsidRDefault="007267A9" w:rsidP="007267A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808080"/>
          <w:sz w:val="20"/>
          <w:szCs w:val="20"/>
          <w:lang w:val="pt-BR"/>
        </w:rPr>
      </w:pPr>
      <w:r w:rsidRPr="007267A9">
        <w:rPr>
          <w:rFonts w:ascii="Arial" w:eastAsia="Times New Roman" w:hAnsi="Arial" w:cs="Arial"/>
          <w:b/>
          <w:bCs/>
          <w:color w:val="808080"/>
          <w:sz w:val="20"/>
          <w:szCs w:val="20"/>
          <w:lang w:val="pt-BR"/>
        </w:rPr>
        <w:t>Para cada situação existe um tipo de ancoragem diferente, no caso de não contarmos com a possibilidade de material de apoio, podemos improvisar como mostra as figuras a seguir.</w:t>
      </w:r>
    </w:p>
    <w:p w:rsidR="007267A9" w:rsidRPr="007267A9" w:rsidRDefault="007267A9" w:rsidP="007267A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808080"/>
          <w:sz w:val="20"/>
          <w:szCs w:val="20"/>
        </w:rPr>
      </w:pPr>
      <w:r w:rsidRPr="007267A9">
        <w:rPr>
          <w:rFonts w:ascii="Arial" w:eastAsia="Times New Roman" w:hAnsi="Arial" w:cs="Arial"/>
          <w:b/>
          <w:bCs/>
          <w:noProof/>
          <w:color w:val="808080"/>
          <w:sz w:val="20"/>
          <w:szCs w:val="20"/>
        </w:rPr>
        <w:drawing>
          <wp:inline distT="0" distB="0" distL="0" distR="0" wp14:anchorId="6D679A5C" wp14:editId="310FF1FC">
            <wp:extent cx="2857500" cy="2105025"/>
            <wp:effectExtent l="0" t="0" r="0" b="9525"/>
            <wp:docPr id="2" name="Imagem 2" descr="http://www.geat.com.br/tecnicas/nos/Nos/Anco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ww.geat.com.br/tecnicas/nos/Nos/Anco3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7A9" w:rsidRPr="007267A9" w:rsidRDefault="007267A9" w:rsidP="007267A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808080"/>
          <w:sz w:val="20"/>
          <w:szCs w:val="20"/>
          <w:lang w:val="pt-BR"/>
        </w:rPr>
      </w:pPr>
      <w:r w:rsidRPr="007267A9">
        <w:rPr>
          <w:rFonts w:ascii="Arial" w:eastAsia="Times New Roman" w:hAnsi="Arial" w:cs="Arial"/>
          <w:b/>
          <w:bCs/>
          <w:color w:val="808080"/>
          <w:sz w:val="20"/>
          <w:szCs w:val="20"/>
          <w:lang w:val="pt-BR"/>
        </w:rPr>
        <w:t>A quantidade de corda é fundamental para definirmos o tipo de ancoragem que faremos, sempre levando em conta a tensão a que se sujeitará esta corda.</w:t>
      </w:r>
    </w:p>
    <w:p w:rsidR="007267A9" w:rsidRPr="007267A9" w:rsidRDefault="007267A9" w:rsidP="007267A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808080"/>
          <w:sz w:val="20"/>
          <w:szCs w:val="20"/>
        </w:rPr>
      </w:pPr>
      <w:r w:rsidRPr="007267A9">
        <w:rPr>
          <w:rFonts w:ascii="Arial" w:eastAsia="Times New Roman" w:hAnsi="Arial" w:cs="Arial"/>
          <w:b/>
          <w:bCs/>
          <w:noProof/>
          <w:color w:val="808080"/>
          <w:sz w:val="20"/>
          <w:szCs w:val="20"/>
        </w:rPr>
        <w:lastRenderedPageBreak/>
        <w:drawing>
          <wp:inline distT="0" distB="0" distL="0" distR="0" wp14:anchorId="3A99B435" wp14:editId="36190177">
            <wp:extent cx="2228850" cy="2447925"/>
            <wp:effectExtent l="0" t="0" r="0" b="9525"/>
            <wp:docPr id="3" name="Imagem 3" descr="http://www.geat.com.br/tecnicas/nos/Nos/ancoragem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geat.com.br/tecnicas/nos/Nos/ancoragem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7A9" w:rsidRPr="007267A9" w:rsidRDefault="007267A9" w:rsidP="007267A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808080"/>
          <w:sz w:val="20"/>
          <w:szCs w:val="20"/>
        </w:rPr>
      </w:pPr>
      <w:r w:rsidRPr="007267A9">
        <w:rPr>
          <w:rFonts w:ascii="Arial" w:eastAsia="Times New Roman" w:hAnsi="Arial" w:cs="Arial"/>
          <w:b/>
          <w:bCs/>
          <w:noProof/>
          <w:color w:val="808080"/>
          <w:sz w:val="20"/>
          <w:szCs w:val="20"/>
        </w:rPr>
        <w:drawing>
          <wp:inline distT="0" distB="0" distL="0" distR="0" wp14:anchorId="35A3279A" wp14:editId="163791C7">
            <wp:extent cx="2219325" cy="1876425"/>
            <wp:effectExtent l="0" t="0" r="9525" b="9525"/>
            <wp:docPr id="4" name="Imagem 4" descr="http://www.geat.com.br/tecnicas/nos/Nos/ancoragem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geat.com.br/tecnicas/nos/Nos/ancoragem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7A9" w:rsidRPr="007267A9" w:rsidRDefault="007267A9" w:rsidP="007267A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808080"/>
          <w:sz w:val="20"/>
          <w:szCs w:val="20"/>
        </w:rPr>
      </w:pPr>
      <w:r w:rsidRPr="007267A9">
        <w:rPr>
          <w:rFonts w:ascii="Arial" w:eastAsia="Times New Roman" w:hAnsi="Arial" w:cs="Arial"/>
          <w:b/>
          <w:bCs/>
          <w:noProof/>
          <w:color w:val="808080"/>
          <w:sz w:val="20"/>
          <w:szCs w:val="20"/>
        </w:rPr>
        <w:drawing>
          <wp:inline distT="0" distB="0" distL="0" distR="0" wp14:anchorId="4F330A53" wp14:editId="40A07A3D">
            <wp:extent cx="2628900" cy="2558796"/>
            <wp:effectExtent l="0" t="0" r="0" b="0"/>
            <wp:docPr id="5" name="Imagem 5" descr="http://www.geat.com.br/tecnicas/nos/Nos/Anco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geat.com.br/tecnicas/nos/Nos/Anco4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170" cy="2565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7A9" w:rsidRPr="007267A9" w:rsidRDefault="007267A9" w:rsidP="007267A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808080"/>
          <w:sz w:val="20"/>
          <w:szCs w:val="20"/>
          <w:lang w:val="pt-BR"/>
        </w:rPr>
      </w:pPr>
      <w:r w:rsidRPr="007267A9">
        <w:rPr>
          <w:rFonts w:ascii="Arial" w:eastAsia="Times New Roman" w:hAnsi="Arial" w:cs="Arial"/>
          <w:b/>
          <w:bCs/>
          <w:color w:val="808080"/>
          <w:sz w:val="20"/>
          <w:szCs w:val="20"/>
          <w:lang w:val="pt-BR"/>
        </w:rPr>
        <w:t>Temos que nos preocupar com a segurança de nossa ancoragem, garantir que ela não vá se desprender, que está perfeitamente fixa e que a corda possua a espessura conveniente para o fim desejado.</w:t>
      </w:r>
    </w:p>
    <w:p w:rsidR="007267A9" w:rsidRPr="007267A9" w:rsidRDefault="007267A9" w:rsidP="007267A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7267A9">
        <w:rPr>
          <w:rFonts w:ascii="Arial" w:eastAsia="Times New Roman" w:hAnsi="Arial" w:cs="Arial"/>
          <w:b/>
          <w:bCs/>
          <w:noProof/>
          <w:color w:val="000000"/>
          <w:sz w:val="19"/>
          <w:szCs w:val="19"/>
        </w:rPr>
        <w:lastRenderedPageBreak/>
        <w:drawing>
          <wp:inline distT="0" distB="0" distL="0" distR="0" wp14:anchorId="741FE1A6" wp14:editId="7D346D02">
            <wp:extent cx="3714750" cy="933450"/>
            <wp:effectExtent l="0" t="0" r="0" b="0"/>
            <wp:docPr id="6" name="Imagem 6" descr="http://www.geat.com.br/tecnicas/nos/Nos/ancoragem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www.geat.com.br/tecnicas/nos/Nos/ancoragem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7A9" w:rsidRPr="007267A9" w:rsidRDefault="007267A9" w:rsidP="007267A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808080"/>
          <w:sz w:val="20"/>
          <w:szCs w:val="20"/>
          <w:lang w:val="pt-BR"/>
        </w:rPr>
      </w:pPr>
      <w:r w:rsidRPr="007267A9">
        <w:rPr>
          <w:rFonts w:ascii="Arial" w:eastAsia="Times New Roman" w:hAnsi="Arial" w:cs="Arial"/>
          <w:b/>
          <w:bCs/>
          <w:color w:val="808080"/>
          <w:sz w:val="20"/>
          <w:szCs w:val="20"/>
          <w:lang w:val="pt-BR"/>
        </w:rPr>
        <w:t>É frequente a necessidade de segurar fortemente um cabo, para suportar o esforço de uma tensão, isto se faz com uma ancoragem, dependendo de sua fixação para que não se desprenda.</w:t>
      </w:r>
    </w:p>
    <w:p w:rsidR="007267A9" w:rsidRPr="007267A9" w:rsidRDefault="007267A9" w:rsidP="007267A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808080"/>
          <w:sz w:val="20"/>
          <w:szCs w:val="20"/>
        </w:rPr>
      </w:pPr>
      <w:r w:rsidRPr="007267A9">
        <w:rPr>
          <w:rFonts w:ascii="Arial" w:eastAsia="Times New Roman" w:hAnsi="Arial" w:cs="Arial"/>
          <w:b/>
          <w:bCs/>
          <w:noProof/>
          <w:color w:val="808080"/>
          <w:sz w:val="20"/>
          <w:szCs w:val="20"/>
        </w:rPr>
        <w:drawing>
          <wp:inline distT="0" distB="0" distL="0" distR="0" wp14:anchorId="062092CC" wp14:editId="456400E0">
            <wp:extent cx="2857500" cy="1409700"/>
            <wp:effectExtent l="0" t="0" r="0" b="0"/>
            <wp:docPr id="7" name="Imagem 7" descr="http://www.geat.com.br/tecnicas/nos/Nos/Anco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geat.com.br/tecnicas/nos/Nos/Anco6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7A9" w:rsidRPr="007267A9" w:rsidRDefault="007267A9" w:rsidP="007267A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808080"/>
          <w:sz w:val="20"/>
          <w:szCs w:val="20"/>
          <w:lang w:val="pt-BR"/>
        </w:rPr>
      </w:pPr>
      <w:r w:rsidRPr="007267A9">
        <w:rPr>
          <w:rFonts w:ascii="Arial" w:eastAsia="Times New Roman" w:hAnsi="Arial" w:cs="Arial"/>
          <w:b/>
          <w:bCs/>
          <w:color w:val="808080"/>
          <w:sz w:val="20"/>
          <w:szCs w:val="20"/>
          <w:lang w:val="pt-BR"/>
        </w:rPr>
        <w:t>As variantes são as maiores possíveis, para cada situação, um tipo diferente.</w:t>
      </w:r>
    </w:p>
    <w:p w:rsidR="007267A9" w:rsidRPr="007267A9" w:rsidRDefault="007267A9" w:rsidP="007267A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808080"/>
          <w:sz w:val="20"/>
          <w:szCs w:val="20"/>
        </w:rPr>
      </w:pPr>
      <w:r w:rsidRPr="007267A9">
        <w:rPr>
          <w:rFonts w:ascii="Arial" w:eastAsia="Times New Roman" w:hAnsi="Arial" w:cs="Arial"/>
          <w:b/>
          <w:bCs/>
          <w:noProof/>
          <w:color w:val="808080"/>
          <w:sz w:val="20"/>
          <w:szCs w:val="20"/>
        </w:rPr>
        <w:drawing>
          <wp:inline distT="0" distB="0" distL="0" distR="0" wp14:anchorId="2AAC4865" wp14:editId="60359F3D">
            <wp:extent cx="2857500" cy="2676525"/>
            <wp:effectExtent l="0" t="0" r="0" b="9525"/>
            <wp:docPr id="8" name="Imagem 8" descr="http://www.geat.com.br/tecnicas/nos/Nos/Anco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www.geat.com.br/tecnicas/nos/Nos/Anco7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7A9" w:rsidRPr="007267A9" w:rsidRDefault="007267A9" w:rsidP="007267A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808080"/>
          <w:sz w:val="20"/>
          <w:szCs w:val="20"/>
        </w:rPr>
      </w:pPr>
      <w:r w:rsidRPr="007267A9">
        <w:rPr>
          <w:rFonts w:ascii="Arial" w:eastAsia="Times New Roman" w:hAnsi="Arial" w:cs="Arial"/>
          <w:b/>
          <w:bCs/>
          <w:noProof/>
          <w:color w:val="808080"/>
          <w:sz w:val="20"/>
          <w:szCs w:val="20"/>
        </w:rPr>
        <w:drawing>
          <wp:inline distT="0" distB="0" distL="0" distR="0" wp14:anchorId="2E620B95" wp14:editId="3F4BCB22">
            <wp:extent cx="3171825" cy="1066800"/>
            <wp:effectExtent l="0" t="0" r="9525" b="0"/>
            <wp:docPr id="9" name="Imagem 9" descr="http://www.geat.com.br/tecnicas/nos/Nos/ancoragem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.geat.com.br/tecnicas/nos/Nos/ancoragem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7A9" w:rsidRPr="007267A9" w:rsidRDefault="007267A9" w:rsidP="007267A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808080"/>
          <w:sz w:val="20"/>
          <w:szCs w:val="20"/>
          <w:lang w:val="pt-BR"/>
        </w:rPr>
      </w:pPr>
      <w:r w:rsidRPr="007267A9">
        <w:rPr>
          <w:rFonts w:ascii="Arial" w:eastAsia="Times New Roman" w:hAnsi="Arial" w:cs="Arial"/>
          <w:b/>
          <w:bCs/>
          <w:color w:val="808080"/>
          <w:sz w:val="20"/>
          <w:szCs w:val="20"/>
          <w:lang w:val="pt-BR"/>
        </w:rPr>
        <w:t>Devemos garantir que as estacas não estejam rachadas, as amarras estejam bem-feitas e a espessura da corda seja apropriada.</w:t>
      </w:r>
    </w:p>
    <w:p w:rsidR="007267A9" w:rsidRPr="007267A9" w:rsidRDefault="007267A9" w:rsidP="007267A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808080"/>
          <w:sz w:val="20"/>
          <w:szCs w:val="20"/>
        </w:rPr>
      </w:pPr>
      <w:r w:rsidRPr="007267A9">
        <w:rPr>
          <w:rFonts w:ascii="Arial" w:eastAsia="Times New Roman" w:hAnsi="Arial" w:cs="Arial"/>
          <w:b/>
          <w:bCs/>
          <w:noProof/>
          <w:color w:val="808080"/>
          <w:sz w:val="20"/>
          <w:szCs w:val="20"/>
        </w:rPr>
        <w:lastRenderedPageBreak/>
        <w:drawing>
          <wp:inline distT="0" distB="0" distL="0" distR="0" wp14:anchorId="02631226" wp14:editId="22C979B6">
            <wp:extent cx="3257550" cy="1762125"/>
            <wp:effectExtent l="0" t="0" r="0" b="9525"/>
            <wp:docPr id="10" name="Imagem 10" descr="http://www.geat.com.br/tecnicas/nos/Nos/Anco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www.geat.com.br/tecnicas/nos/Nos/Anco8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7A9" w:rsidRPr="007267A9" w:rsidRDefault="007267A9" w:rsidP="007267A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808080"/>
          <w:sz w:val="20"/>
          <w:szCs w:val="20"/>
          <w:lang w:val="pt-BR"/>
        </w:rPr>
      </w:pPr>
      <w:r w:rsidRPr="007267A9">
        <w:rPr>
          <w:rFonts w:ascii="Arial" w:eastAsia="Times New Roman" w:hAnsi="Arial" w:cs="Arial"/>
          <w:b/>
          <w:bCs/>
          <w:color w:val="808080"/>
          <w:sz w:val="20"/>
          <w:szCs w:val="20"/>
          <w:lang w:val="pt-BR"/>
        </w:rPr>
        <w:t xml:space="preserve">Umas estacas cravadas no solo, amarradas umas às outras, uns pedaços de madeiras presos em cruz e enterrados, duas ripas grossas e fortes cravadas em diagonal ou um tronco bem preso, são ancoras </w:t>
      </w:r>
      <w:proofErr w:type="gramStart"/>
      <w:r w:rsidRPr="007267A9">
        <w:rPr>
          <w:rFonts w:ascii="Arial" w:eastAsia="Times New Roman" w:hAnsi="Arial" w:cs="Arial"/>
          <w:b/>
          <w:bCs/>
          <w:color w:val="808080"/>
          <w:sz w:val="20"/>
          <w:szCs w:val="20"/>
          <w:lang w:val="pt-BR"/>
        </w:rPr>
        <w:t>colocadas</w:t>
      </w:r>
      <w:proofErr w:type="gramEnd"/>
      <w:r w:rsidRPr="007267A9">
        <w:rPr>
          <w:rFonts w:ascii="Arial" w:eastAsia="Times New Roman" w:hAnsi="Arial" w:cs="Arial"/>
          <w:b/>
          <w:bCs/>
          <w:color w:val="808080"/>
          <w:sz w:val="20"/>
          <w:szCs w:val="20"/>
          <w:lang w:val="pt-BR"/>
        </w:rPr>
        <w:t xml:space="preserve"> em sentido contrário a tração como ponto fixo para prender um cabo.</w:t>
      </w:r>
    </w:p>
    <w:p w:rsidR="007267A9" w:rsidRPr="007267A9" w:rsidRDefault="007267A9" w:rsidP="007267A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808080"/>
          <w:sz w:val="20"/>
          <w:szCs w:val="20"/>
        </w:rPr>
      </w:pPr>
      <w:r w:rsidRPr="007267A9">
        <w:rPr>
          <w:rFonts w:ascii="Arial" w:eastAsia="Times New Roman" w:hAnsi="Arial" w:cs="Arial"/>
          <w:b/>
          <w:bCs/>
          <w:noProof/>
          <w:color w:val="808080"/>
          <w:sz w:val="20"/>
          <w:szCs w:val="20"/>
        </w:rPr>
        <w:drawing>
          <wp:inline distT="0" distB="0" distL="0" distR="0" wp14:anchorId="2DBBE611" wp14:editId="395DE76F">
            <wp:extent cx="3257550" cy="1933575"/>
            <wp:effectExtent l="0" t="0" r="0" b="9525"/>
            <wp:docPr id="11" name="Imagem 11" descr="http://www.geat.com.br/tecnicas/nos/Nos/Anco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www.geat.com.br/tecnicas/nos/Nos/Anco9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7A9" w:rsidRPr="007267A9" w:rsidRDefault="007267A9" w:rsidP="007267A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808080"/>
          <w:sz w:val="20"/>
          <w:szCs w:val="20"/>
          <w:lang w:val="pt-BR"/>
        </w:rPr>
      </w:pPr>
      <w:r w:rsidRPr="007267A9">
        <w:rPr>
          <w:rFonts w:ascii="Arial" w:eastAsia="Times New Roman" w:hAnsi="Arial" w:cs="Arial"/>
          <w:b/>
          <w:bCs/>
          <w:color w:val="808080"/>
          <w:sz w:val="20"/>
          <w:szCs w:val="20"/>
          <w:lang w:val="pt-BR"/>
        </w:rPr>
        <w:t>A escolha da melhor ancoragem só a prática nos ensina e está se adquire fazendo.</w:t>
      </w:r>
    </w:p>
    <w:p w:rsidR="00C82709" w:rsidRDefault="007267A9" w:rsidP="007267A9">
      <w:pPr>
        <w:spacing w:before="100" w:beforeAutospacing="1" w:after="100" w:afterAutospacing="1" w:line="240" w:lineRule="auto"/>
        <w:jc w:val="center"/>
      </w:pPr>
      <w:r w:rsidRPr="007267A9">
        <w:rPr>
          <w:rFonts w:ascii="Tahoma" w:eastAsia="Times New Roman" w:hAnsi="Tahoma" w:cs="Tahoma"/>
          <w:b/>
          <w:bCs/>
          <w:color w:val="808080"/>
          <w:sz w:val="20"/>
          <w:szCs w:val="20"/>
          <w:lang w:val="pt-BR"/>
        </w:rPr>
        <w:t xml:space="preserve">Feito por Maurício Moises da Silva - Reg. </w:t>
      </w:r>
      <w:r w:rsidRPr="007267A9">
        <w:rPr>
          <w:rFonts w:ascii="Tahoma" w:eastAsia="Times New Roman" w:hAnsi="Tahoma" w:cs="Tahoma"/>
          <w:b/>
          <w:bCs/>
          <w:color w:val="808080"/>
          <w:sz w:val="20"/>
          <w:szCs w:val="20"/>
        </w:rPr>
        <w:t>UEB Nº 235.516-7</w:t>
      </w:r>
    </w:p>
    <w:sectPr w:rsidR="00C82709" w:rsidSect="007267A9">
      <w:pgSz w:w="11906" w:h="16838" w:code="9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7A9"/>
    <w:rsid w:val="007267A9"/>
    <w:rsid w:val="00C8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5EFA90-E669-4B3A-979B-E1B96C589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26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67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9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image" Target="media/image10.gif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gif"/><Relationship Id="rId5" Type="http://schemas.openxmlformats.org/officeDocument/2006/relationships/image" Target="media/image2.gif"/><Relationship Id="rId15" Type="http://schemas.openxmlformats.org/officeDocument/2006/relationships/fontTable" Target="fontTable.xml"/><Relationship Id="rId10" Type="http://schemas.openxmlformats.org/officeDocument/2006/relationships/image" Target="media/image7.gif"/><Relationship Id="rId4" Type="http://schemas.openxmlformats.org/officeDocument/2006/relationships/image" Target="media/image1.gif"/><Relationship Id="rId9" Type="http://schemas.openxmlformats.org/officeDocument/2006/relationships/image" Target="media/image6.jpeg"/><Relationship Id="rId14" Type="http://schemas.openxmlformats.org/officeDocument/2006/relationships/image" Target="media/image1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Luz</dc:creator>
  <cp:keywords/>
  <dc:description/>
  <cp:lastModifiedBy>Rafael Luz</cp:lastModifiedBy>
  <cp:revision>1</cp:revision>
  <cp:lastPrinted>2016-02-27T14:53:00Z</cp:lastPrinted>
  <dcterms:created xsi:type="dcterms:W3CDTF">2016-02-27T14:50:00Z</dcterms:created>
  <dcterms:modified xsi:type="dcterms:W3CDTF">2016-02-27T14:55:00Z</dcterms:modified>
</cp:coreProperties>
</file>